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0EE9E" w14:textId="77777777" w:rsidR="0052656F" w:rsidRPr="00130B8E" w:rsidRDefault="00171638">
      <w:pPr>
        <w:rPr>
          <w:rFonts w:ascii="Times New Roman" w:hAnsi="Times New Roman" w:cs="Times New Roman"/>
          <w:sz w:val="24"/>
          <w:szCs w:val="24"/>
        </w:rPr>
      </w:pPr>
      <w:r w:rsidRPr="00130B8E">
        <w:rPr>
          <w:rFonts w:ascii="Times New Roman" w:hAnsi="Times New Roman" w:cs="Times New Roman"/>
          <w:sz w:val="24"/>
          <w:szCs w:val="24"/>
        </w:rPr>
        <w:t>In 2016 the SSSA President Patrick Barr appointed a communications director to assist the President in the re-design and maintenance of the organization’s website as well as to handle the public communication and social media presence.  This temporary position was maintained through Presidential appointment in 2017.</w:t>
      </w:r>
    </w:p>
    <w:p w14:paraId="326EFFEE" w14:textId="77777777" w:rsidR="00171638" w:rsidRPr="00130B8E" w:rsidRDefault="00171638">
      <w:pPr>
        <w:rPr>
          <w:rFonts w:ascii="Times New Roman" w:hAnsi="Times New Roman" w:cs="Times New Roman"/>
          <w:sz w:val="24"/>
          <w:szCs w:val="24"/>
        </w:rPr>
      </w:pPr>
      <w:r w:rsidRPr="00130B8E">
        <w:rPr>
          <w:rFonts w:ascii="Times New Roman" w:hAnsi="Times New Roman" w:cs="Times New Roman"/>
          <w:sz w:val="24"/>
          <w:szCs w:val="24"/>
        </w:rPr>
        <w:t xml:space="preserve">After evaluation of the benefit to the association of having a designated person responsible for these procedures, it is the recommendation of the President that the position be made permanent.  </w:t>
      </w:r>
    </w:p>
    <w:p w14:paraId="675D20B4" w14:textId="6F3FAE31" w:rsidR="00171638" w:rsidRDefault="00171638">
      <w:pPr>
        <w:rPr>
          <w:rFonts w:ascii="Times New Roman" w:hAnsi="Times New Roman" w:cs="Times New Roman"/>
          <w:sz w:val="24"/>
          <w:szCs w:val="24"/>
        </w:rPr>
      </w:pPr>
      <w:r w:rsidRPr="00130B8E">
        <w:rPr>
          <w:rFonts w:ascii="Times New Roman" w:hAnsi="Times New Roman" w:cs="Times New Roman"/>
          <w:sz w:val="24"/>
          <w:szCs w:val="24"/>
        </w:rPr>
        <w:t xml:space="preserve">Therefore, it is proposed that we amend the </w:t>
      </w:r>
      <w:r w:rsidR="00FD1409" w:rsidRPr="00130B8E">
        <w:rPr>
          <w:rFonts w:ascii="Times New Roman" w:hAnsi="Times New Roman" w:cs="Times New Roman"/>
          <w:sz w:val="24"/>
          <w:szCs w:val="24"/>
        </w:rPr>
        <w:t>By-laws of the Southwestern Social Science Association to add the position of Communications Director to the Council.   To do so, the following changes to the By-laws would be required:</w:t>
      </w:r>
    </w:p>
    <w:p w14:paraId="790A6EFB" w14:textId="77777777" w:rsidR="00F535FA" w:rsidRPr="00130B8E" w:rsidRDefault="00F535FA">
      <w:pPr>
        <w:rPr>
          <w:rFonts w:ascii="Times New Roman" w:hAnsi="Times New Roman" w:cs="Times New Roman"/>
          <w:sz w:val="24"/>
          <w:szCs w:val="24"/>
        </w:rPr>
      </w:pPr>
      <w:bookmarkStart w:id="0" w:name="_GoBack"/>
      <w:bookmarkEnd w:id="0"/>
    </w:p>
    <w:p w14:paraId="7ABC9206" w14:textId="597FC850" w:rsidR="00FD1409" w:rsidRDefault="00FD1409" w:rsidP="00FD1409">
      <w:pPr>
        <w:pStyle w:val="ListParagraph"/>
        <w:numPr>
          <w:ilvl w:val="0"/>
          <w:numId w:val="1"/>
        </w:numPr>
        <w:rPr>
          <w:rFonts w:ascii="Times New Roman" w:hAnsi="Times New Roman" w:cs="Times New Roman"/>
          <w:sz w:val="24"/>
          <w:szCs w:val="24"/>
        </w:rPr>
      </w:pPr>
      <w:r w:rsidRPr="00130B8E">
        <w:rPr>
          <w:rFonts w:ascii="Times New Roman" w:hAnsi="Times New Roman" w:cs="Times New Roman"/>
          <w:sz w:val="24"/>
          <w:szCs w:val="24"/>
        </w:rPr>
        <w:t>Amend Article VIII, §8.1  (which lists all the organization) to insert “a Communications Director,” after “a General Program Director,”.</w:t>
      </w:r>
    </w:p>
    <w:p w14:paraId="1634971B" w14:textId="77777777" w:rsidR="00796C9E" w:rsidRPr="00130B8E" w:rsidRDefault="00796C9E" w:rsidP="00796C9E">
      <w:pPr>
        <w:pStyle w:val="ListParagraph"/>
        <w:rPr>
          <w:rFonts w:ascii="Times New Roman" w:hAnsi="Times New Roman" w:cs="Times New Roman"/>
          <w:sz w:val="24"/>
          <w:szCs w:val="24"/>
        </w:rPr>
      </w:pPr>
    </w:p>
    <w:p w14:paraId="2F3ADAF4" w14:textId="7A95ABD0" w:rsidR="00FD1409" w:rsidRDefault="00FD1409" w:rsidP="00FD1409">
      <w:pPr>
        <w:pStyle w:val="ListParagraph"/>
        <w:numPr>
          <w:ilvl w:val="0"/>
          <w:numId w:val="2"/>
        </w:numPr>
        <w:rPr>
          <w:rFonts w:ascii="Times New Roman" w:hAnsi="Times New Roman" w:cs="Times New Roman"/>
          <w:sz w:val="24"/>
          <w:szCs w:val="24"/>
        </w:rPr>
      </w:pPr>
      <w:r w:rsidRPr="00130B8E">
        <w:rPr>
          <w:rFonts w:ascii="Times New Roman" w:hAnsi="Times New Roman" w:cs="Times New Roman"/>
          <w:sz w:val="24"/>
          <w:szCs w:val="24"/>
        </w:rPr>
        <w:t xml:space="preserve"> Amend Article VIII, §8.2(b) (which lists the officers to be elected) to insert “Communications Director” after “Treasurer,” and renumber all subsequent positions within this section accordingly.</w:t>
      </w:r>
    </w:p>
    <w:p w14:paraId="5AED55EE" w14:textId="77777777" w:rsidR="00796C9E" w:rsidRPr="00130B8E" w:rsidRDefault="00796C9E" w:rsidP="00796C9E">
      <w:pPr>
        <w:pStyle w:val="ListParagraph"/>
        <w:rPr>
          <w:rFonts w:ascii="Times New Roman" w:hAnsi="Times New Roman" w:cs="Times New Roman"/>
          <w:sz w:val="24"/>
          <w:szCs w:val="24"/>
        </w:rPr>
      </w:pPr>
    </w:p>
    <w:p w14:paraId="7FEE9655" w14:textId="77777777" w:rsidR="00FD1409" w:rsidRPr="00130B8E" w:rsidRDefault="00FD1409" w:rsidP="00FD1409">
      <w:pPr>
        <w:pStyle w:val="ListParagraph"/>
        <w:numPr>
          <w:ilvl w:val="0"/>
          <w:numId w:val="2"/>
        </w:numPr>
        <w:rPr>
          <w:rFonts w:ascii="Times New Roman" w:hAnsi="Times New Roman" w:cs="Times New Roman"/>
          <w:sz w:val="24"/>
          <w:szCs w:val="24"/>
        </w:rPr>
      </w:pPr>
      <w:r w:rsidRPr="00130B8E">
        <w:rPr>
          <w:rFonts w:ascii="Times New Roman" w:hAnsi="Times New Roman" w:cs="Times New Roman"/>
          <w:sz w:val="24"/>
          <w:szCs w:val="24"/>
        </w:rPr>
        <w:t>Amend Article VIII, §8.7 (which lists the tasks currently assigned to the Secretary) by deleting the following subsections, and renumbering all subsequent subsections in this section accordingly:</w:t>
      </w:r>
    </w:p>
    <w:p w14:paraId="7F0A36F5" w14:textId="25FC4214" w:rsidR="00FD1409" w:rsidRPr="00130B8E" w:rsidRDefault="00FD1409" w:rsidP="00FD1409">
      <w:pPr>
        <w:pStyle w:val="ListParagraph"/>
        <w:numPr>
          <w:ilvl w:val="1"/>
          <w:numId w:val="2"/>
        </w:numPr>
        <w:rPr>
          <w:rFonts w:ascii="Times New Roman" w:hAnsi="Times New Roman" w:cs="Times New Roman"/>
          <w:sz w:val="24"/>
          <w:szCs w:val="24"/>
        </w:rPr>
      </w:pPr>
      <w:r w:rsidRPr="00130B8E">
        <w:rPr>
          <w:rFonts w:ascii="Times New Roman" w:hAnsi="Times New Roman" w:cs="Times New Roman"/>
          <w:sz w:val="24"/>
          <w:szCs w:val="24"/>
        </w:rPr>
        <w:t>d) Care for all co</w:t>
      </w:r>
      <w:r w:rsidR="00796C9E">
        <w:rPr>
          <w:rFonts w:ascii="Times New Roman" w:hAnsi="Times New Roman" w:cs="Times New Roman"/>
          <w:sz w:val="24"/>
          <w:szCs w:val="24"/>
        </w:rPr>
        <w:t>rrespondence of the Association;</w:t>
      </w:r>
    </w:p>
    <w:p w14:paraId="45EB4D6A" w14:textId="77777777" w:rsidR="00FD1409" w:rsidRPr="00130B8E" w:rsidRDefault="00FD1409" w:rsidP="00FD1409">
      <w:pPr>
        <w:pStyle w:val="ListParagraph"/>
        <w:numPr>
          <w:ilvl w:val="1"/>
          <w:numId w:val="2"/>
        </w:numPr>
        <w:rPr>
          <w:rFonts w:ascii="Times New Roman" w:hAnsi="Times New Roman" w:cs="Times New Roman"/>
          <w:sz w:val="24"/>
          <w:szCs w:val="24"/>
        </w:rPr>
      </w:pPr>
      <w:r w:rsidRPr="00130B8E">
        <w:rPr>
          <w:rFonts w:ascii="Times New Roman" w:hAnsi="Times New Roman" w:cs="Times New Roman"/>
          <w:sz w:val="24"/>
          <w:szCs w:val="24"/>
        </w:rPr>
        <w:t>f) Be responsible for maintenance of and updates to the Website;</w:t>
      </w:r>
    </w:p>
    <w:p w14:paraId="358E9679" w14:textId="099E3A85" w:rsidR="00796C9E" w:rsidRPr="00796C9E" w:rsidRDefault="00EB4814" w:rsidP="00796C9E">
      <w:pPr>
        <w:pStyle w:val="ListParagraph"/>
        <w:numPr>
          <w:ilvl w:val="1"/>
          <w:numId w:val="2"/>
        </w:num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FD1409" w:rsidRPr="00130B8E">
        <w:rPr>
          <w:rFonts w:ascii="Times New Roman" w:hAnsi="Times New Roman" w:cs="Times New Roman"/>
          <w:sz w:val="24"/>
          <w:szCs w:val="24"/>
        </w:rPr>
        <w:t>Publish proposed amendments to the Association’s Constitution and Bylaws in the manner required of the Bylaws;</w:t>
      </w:r>
      <w:r w:rsidR="00796C9E">
        <w:rPr>
          <w:rFonts w:ascii="Times New Roman" w:hAnsi="Times New Roman" w:cs="Times New Roman"/>
          <w:sz w:val="24"/>
          <w:szCs w:val="24"/>
        </w:rPr>
        <w:t xml:space="preserve">  .</w:t>
      </w:r>
      <w:r w:rsidR="00796C9E">
        <w:rPr>
          <w:rFonts w:ascii="Times New Roman" w:hAnsi="Times New Roman" w:cs="Times New Roman"/>
          <w:sz w:val="24"/>
          <w:szCs w:val="24"/>
        </w:rPr>
        <w:br/>
      </w:r>
    </w:p>
    <w:p w14:paraId="48756FBB" w14:textId="77777777" w:rsidR="00FD1409" w:rsidRPr="00130B8E" w:rsidRDefault="00FD1409" w:rsidP="00FD1409">
      <w:pPr>
        <w:pStyle w:val="ListParagraph"/>
        <w:numPr>
          <w:ilvl w:val="0"/>
          <w:numId w:val="4"/>
        </w:numPr>
        <w:rPr>
          <w:rFonts w:ascii="Times New Roman" w:hAnsi="Times New Roman" w:cs="Times New Roman"/>
          <w:sz w:val="24"/>
          <w:szCs w:val="24"/>
        </w:rPr>
      </w:pPr>
      <w:r w:rsidRPr="00130B8E">
        <w:rPr>
          <w:rFonts w:ascii="Times New Roman" w:hAnsi="Times New Roman" w:cs="Times New Roman"/>
          <w:sz w:val="24"/>
          <w:szCs w:val="24"/>
        </w:rPr>
        <w:t>Amend Article VIII, to insert a new §8.10 as follows and renumber all subsequent sections of Article VIII accordingly:</w:t>
      </w:r>
    </w:p>
    <w:p w14:paraId="5C4C2296" w14:textId="7CA36102" w:rsidR="00171638" w:rsidRPr="00130B8E" w:rsidRDefault="00171638" w:rsidP="00E54322">
      <w:pPr>
        <w:ind w:left="720"/>
        <w:rPr>
          <w:rFonts w:ascii="Times New Roman" w:hAnsi="Times New Roman" w:cs="Times New Roman"/>
          <w:sz w:val="24"/>
          <w:szCs w:val="24"/>
        </w:rPr>
      </w:pPr>
      <w:r w:rsidRPr="00130B8E">
        <w:rPr>
          <w:rFonts w:ascii="Times New Roman" w:hAnsi="Times New Roman" w:cs="Times New Roman"/>
          <w:sz w:val="24"/>
          <w:szCs w:val="24"/>
        </w:rPr>
        <w:t>Communications Director.  The Communications Director shall have the following duties:</w:t>
      </w:r>
    </w:p>
    <w:p w14:paraId="6FD7C389" w14:textId="77777777" w:rsidR="00171638" w:rsidRPr="00130B8E" w:rsidRDefault="00171638" w:rsidP="00E54322">
      <w:pPr>
        <w:ind w:left="990" w:hanging="270"/>
        <w:rPr>
          <w:rFonts w:ascii="Times New Roman" w:hAnsi="Times New Roman" w:cs="Times New Roman"/>
          <w:sz w:val="24"/>
          <w:szCs w:val="24"/>
        </w:rPr>
      </w:pPr>
      <w:r w:rsidRPr="00130B8E">
        <w:rPr>
          <w:rFonts w:ascii="Times New Roman" w:hAnsi="Times New Roman" w:cs="Times New Roman"/>
          <w:sz w:val="24"/>
          <w:szCs w:val="24"/>
        </w:rPr>
        <w:t>a) Care for all correspondence of the Association;</w:t>
      </w:r>
    </w:p>
    <w:p w14:paraId="43753FF4" w14:textId="77777777" w:rsidR="00171638" w:rsidRPr="00130B8E" w:rsidRDefault="00171638" w:rsidP="00E54322">
      <w:pPr>
        <w:ind w:left="990" w:hanging="270"/>
        <w:rPr>
          <w:rFonts w:ascii="Times New Roman" w:hAnsi="Times New Roman" w:cs="Times New Roman"/>
          <w:sz w:val="24"/>
          <w:szCs w:val="24"/>
        </w:rPr>
      </w:pPr>
      <w:r w:rsidRPr="00130B8E">
        <w:rPr>
          <w:rFonts w:ascii="Times New Roman" w:hAnsi="Times New Roman" w:cs="Times New Roman"/>
          <w:sz w:val="24"/>
          <w:szCs w:val="24"/>
        </w:rPr>
        <w:t>b) Be responsible for maintenance of and updates to the Website and social media accounts;</w:t>
      </w:r>
    </w:p>
    <w:p w14:paraId="04233DC0" w14:textId="77777777" w:rsidR="00171638" w:rsidRPr="00130B8E" w:rsidRDefault="00171638" w:rsidP="00E54322">
      <w:pPr>
        <w:ind w:left="990" w:hanging="270"/>
        <w:rPr>
          <w:rFonts w:ascii="Times New Roman" w:hAnsi="Times New Roman" w:cs="Times New Roman"/>
          <w:sz w:val="24"/>
          <w:szCs w:val="24"/>
        </w:rPr>
      </w:pPr>
      <w:r w:rsidRPr="00130B8E">
        <w:rPr>
          <w:rFonts w:ascii="Times New Roman" w:hAnsi="Times New Roman" w:cs="Times New Roman"/>
          <w:sz w:val="24"/>
          <w:szCs w:val="24"/>
        </w:rPr>
        <w:t>c) Develop and recommend Association communications policy;</w:t>
      </w:r>
    </w:p>
    <w:p w14:paraId="57049483" w14:textId="77777777" w:rsidR="00171638" w:rsidRPr="00130B8E" w:rsidRDefault="00171638" w:rsidP="00E54322">
      <w:pPr>
        <w:ind w:left="990" w:hanging="270"/>
        <w:rPr>
          <w:rFonts w:ascii="Times New Roman" w:hAnsi="Times New Roman" w:cs="Times New Roman"/>
          <w:sz w:val="24"/>
          <w:szCs w:val="24"/>
        </w:rPr>
      </w:pPr>
      <w:r w:rsidRPr="00130B8E">
        <w:rPr>
          <w:rFonts w:ascii="Times New Roman" w:hAnsi="Times New Roman" w:cs="Times New Roman"/>
          <w:sz w:val="24"/>
          <w:szCs w:val="24"/>
        </w:rPr>
        <w:t>d) Publish proposed amendments to the Association’s Constitution and Bylaws in the manner required of the Bylaws;</w:t>
      </w:r>
    </w:p>
    <w:p w14:paraId="65C25468" w14:textId="77777777" w:rsidR="00171638" w:rsidRPr="00130B8E" w:rsidRDefault="00171638" w:rsidP="00E54322">
      <w:pPr>
        <w:ind w:left="990" w:hanging="270"/>
        <w:rPr>
          <w:rFonts w:ascii="Times New Roman" w:hAnsi="Times New Roman" w:cs="Times New Roman"/>
          <w:sz w:val="24"/>
          <w:szCs w:val="24"/>
        </w:rPr>
      </w:pPr>
      <w:r w:rsidRPr="00130B8E">
        <w:rPr>
          <w:rFonts w:ascii="Times New Roman" w:hAnsi="Times New Roman" w:cs="Times New Roman"/>
          <w:sz w:val="24"/>
          <w:szCs w:val="24"/>
        </w:rPr>
        <w:t>e) Publish to the Website all reports which must be made available to the Membership and/or general public for their inspection;</w:t>
      </w:r>
    </w:p>
    <w:p w14:paraId="6B2D0C6B" w14:textId="77777777" w:rsidR="00171638" w:rsidRPr="00130B8E" w:rsidRDefault="00171638" w:rsidP="00E54322">
      <w:pPr>
        <w:ind w:left="990" w:hanging="270"/>
        <w:rPr>
          <w:rFonts w:ascii="Times New Roman" w:hAnsi="Times New Roman" w:cs="Times New Roman"/>
          <w:sz w:val="24"/>
          <w:szCs w:val="24"/>
        </w:rPr>
      </w:pPr>
      <w:r w:rsidRPr="00130B8E">
        <w:rPr>
          <w:rFonts w:ascii="Times New Roman" w:hAnsi="Times New Roman" w:cs="Times New Roman"/>
          <w:sz w:val="24"/>
          <w:szCs w:val="24"/>
        </w:rPr>
        <w:lastRenderedPageBreak/>
        <w:t>f) Submit a report to the Executive Committee, Council, and Business Meeting of the Membership;</w:t>
      </w:r>
    </w:p>
    <w:p w14:paraId="3A4261A1" w14:textId="77777777" w:rsidR="00171638" w:rsidRPr="00130B8E" w:rsidRDefault="00171638" w:rsidP="00E54322">
      <w:pPr>
        <w:ind w:left="990" w:hanging="270"/>
        <w:rPr>
          <w:rFonts w:ascii="Times New Roman" w:hAnsi="Times New Roman" w:cs="Times New Roman"/>
          <w:sz w:val="24"/>
          <w:szCs w:val="24"/>
        </w:rPr>
      </w:pPr>
      <w:r w:rsidRPr="00130B8E">
        <w:rPr>
          <w:rFonts w:ascii="Times New Roman" w:hAnsi="Times New Roman" w:cs="Times New Roman"/>
          <w:sz w:val="24"/>
          <w:szCs w:val="24"/>
        </w:rPr>
        <w:t>g) Have such other powers and duties as may be prescribed by the Council or these Bylaws; and,</w:t>
      </w:r>
    </w:p>
    <w:p w14:paraId="1FA8219A" w14:textId="77777777" w:rsidR="00171638" w:rsidRPr="00130B8E" w:rsidRDefault="00171638" w:rsidP="00E54322">
      <w:pPr>
        <w:ind w:left="990" w:hanging="270"/>
        <w:rPr>
          <w:rFonts w:ascii="Times New Roman" w:hAnsi="Times New Roman" w:cs="Times New Roman"/>
          <w:sz w:val="24"/>
          <w:szCs w:val="24"/>
        </w:rPr>
      </w:pPr>
      <w:r w:rsidRPr="00130B8E">
        <w:rPr>
          <w:rFonts w:ascii="Times New Roman" w:hAnsi="Times New Roman" w:cs="Times New Roman"/>
          <w:sz w:val="24"/>
          <w:szCs w:val="24"/>
        </w:rPr>
        <w:t>h) Serve as Communications Director for a term of three (3) years.</w:t>
      </w:r>
    </w:p>
    <w:p w14:paraId="101DC8B2" w14:textId="77777777" w:rsidR="00BD519B" w:rsidRPr="00130B8E" w:rsidRDefault="00BD519B" w:rsidP="00171638">
      <w:pPr>
        <w:rPr>
          <w:rFonts w:ascii="Times New Roman" w:hAnsi="Times New Roman" w:cs="Times New Roman"/>
          <w:sz w:val="24"/>
          <w:szCs w:val="24"/>
        </w:rPr>
      </w:pPr>
    </w:p>
    <w:p w14:paraId="61A90D88" w14:textId="77777777" w:rsidR="00BD519B" w:rsidRPr="00130B8E" w:rsidRDefault="00BD519B" w:rsidP="00171638">
      <w:pPr>
        <w:rPr>
          <w:rFonts w:ascii="Times New Roman" w:hAnsi="Times New Roman" w:cs="Times New Roman"/>
          <w:sz w:val="24"/>
          <w:szCs w:val="24"/>
        </w:rPr>
      </w:pPr>
      <w:r w:rsidRPr="00130B8E">
        <w:rPr>
          <w:rFonts w:ascii="Times New Roman" w:hAnsi="Times New Roman" w:cs="Times New Roman"/>
          <w:sz w:val="24"/>
          <w:szCs w:val="24"/>
        </w:rPr>
        <w:t>These changes will be voted on at the SSSA General Business meeting at the 2018 Annual Meeting of the Association.  All Association members are welcome to attend and vote on this proposal.</w:t>
      </w:r>
    </w:p>
    <w:p w14:paraId="2D791571" w14:textId="77777777" w:rsidR="00130B8E" w:rsidRPr="00130B8E" w:rsidRDefault="00BD519B" w:rsidP="00171638">
      <w:pPr>
        <w:rPr>
          <w:rFonts w:ascii="Times New Roman" w:hAnsi="Times New Roman" w:cs="Times New Roman"/>
          <w:sz w:val="24"/>
          <w:szCs w:val="24"/>
        </w:rPr>
      </w:pPr>
      <w:r w:rsidRPr="00130B8E">
        <w:rPr>
          <w:rFonts w:ascii="Times New Roman" w:hAnsi="Times New Roman" w:cs="Times New Roman"/>
          <w:sz w:val="24"/>
          <w:szCs w:val="24"/>
        </w:rPr>
        <w:t xml:space="preserve">If the amendment is passed, then there will be an election at the Saturday SSSA Council Meeting to fill the position.  </w:t>
      </w:r>
    </w:p>
    <w:p w14:paraId="19384D45" w14:textId="77777777" w:rsidR="00BD519B" w:rsidRPr="00130B8E" w:rsidRDefault="00BD519B" w:rsidP="00171638">
      <w:pPr>
        <w:rPr>
          <w:rFonts w:ascii="Times New Roman" w:hAnsi="Times New Roman" w:cs="Times New Roman"/>
          <w:sz w:val="24"/>
          <w:szCs w:val="24"/>
        </w:rPr>
      </w:pPr>
      <w:r w:rsidRPr="00130B8E">
        <w:rPr>
          <w:rFonts w:ascii="Times New Roman" w:hAnsi="Times New Roman" w:cs="Times New Roman"/>
          <w:sz w:val="24"/>
          <w:szCs w:val="24"/>
        </w:rPr>
        <w:t xml:space="preserve">All association members from all affiliates are eligible to run for this position. </w:t>
      </w:r>
      <w:r w:rsidR="00130B8E" w:rsidRPr="00130B8E">
        <w:rPr>
          <w:rFonts w:ascii="Times New Roman" w:hAnsi="Times New Roman" w:cs="Times New Roman"/>
          <w:sz w:val="24"/>
          <w:szCs w:val="24"/>
        </w:rPr>
        <w:t>Nominations will be accepted from any member of the association and any affiliate.</w:t>
      </w:r>
    </w:p>
    <w:sectPr w:rsidR="00BD519B" w:rsidRPr="00130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1AC3"/>
    <w:multiLevelType w:val="hybridMultilevel"/>
    <w:tmpl w:val="D91209E4"/>
    <w:lvl w:ilvl="0" w:tplc="F5E881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D6DF0"/>
    <w:multiLevelType w:val="hybridMultilevel"/>
    <w:tmpl w:val="A628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71C7E"/>
    <w:multiLevelType w:val="hybridMultilevel"/>
    <w:tmpl w:val="8BE2E63A"/>
    <w:lvl w:ilvl="0" w:tplc="F5E881A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7784F"/>
    <w:multiLevelType w:val="hybridMultilevel"/>
    <w:tmpl w:val="E6B89CF2"/>
    <w:lvl w:ilvl="0" w:tplc="5B901F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38"/>
    <w:rsid w:val="00130B8E"/>
    <w:rsid w:val="00171638"/>
    <w:rsid w:val="001F2771"/>
    <w:rsid w:val="0052656F"/>
    <w:rsid w:val="00796C9E"/>
    <w:rsid w:val="00BD519B"/>
    <w:rsid w:val="00E54322"/>
    <w:rsid w:val="00EB4814"/>
    <w:rsid w:val="00F535FA"/>
    <w:rsid w:val="00FD1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B846"/>
  <w15:chartTrackingRefBased/>
  <w15:docId w15:val="{3E96D832-FF89-42A3-A86C-DFB48AB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the Incarnate Word</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Dr. Lydia M.</dc:creator>
  <cp:keywords/>
  <dc:description/>
  <cp:lastModifiedBy>J.W. Justice</cp:lastModifiedBy>
  <cp:revision>6</cp:revision>
  <dcterms:created xsi:type="dcterms:W3CDTF">2018-09-10T16:54:00Z</dcterms:created>
  <dcterms:modified xsi:type="dcterms:W3CDTF">2018-09-11T00:36:00Z</dcterms:modified>
</cp:coreProperties>
</file>